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B6" w:rsidRPr="00577EB6" w:rsidRDefault="00577EB6" w:rsidP="00055752">
      <w:pPr>
        <w:spacing w:line="360" w:lineRule="auto"/>
        <w:jc w:val="right"/>
        <w:rPr>
          <w:rFonts w:ascii="GHEA Grapalat" w:hAnsi="GHEA Grapalat"/>
          <w:sz w:val="24"/>
          <w:szCs w:val="24"/>
        </w:rPr>
      </w:pPr>
      <w:bookmarkStart w:id="0" w:name="_GoBack"/>
      <w:bookmarkEnd w:id="0"/>
      <w:r w:rsidRPr="00577EB6">
        <w:rPr>
          <w:rFonts w:ascii="GHEA Grapalat" w:hAnsi="GHEA Grapalat"/>
          <w:sz w:val="24"/>
          <w:szCs w:val="24"/>
        </w:rPr>
        <w:t>ՆԱԽԱԳԻԾ</w:t>
      </w:r>
    </w:p>
    <w:p w:rsid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  ՀԱՆՐԱՊԵՏՈՒԹՅԱՆ </w:t>
      </w:r>
      <w:proofErr w:type="gramStart"/>
      <w:r>
        <w:rPr>
          <w:rFonts w:ascii="GHEA Grapalat" w:hAnsi="GHEA Grapalat"/>
          <w:sz w:val="24"/>
          <w:szCs w:val="24"/>
        </w:rPr>
        <w:t>ՔԱՂԱՔԱՇԻՆՈՒԹՅԱՆ  ԿՈՄԻՏԵԻ</w:t>
      </w:r>
      <w:proofErr w:type="gramEnd"/>
    </w:p>
    <w:p w:rsidR="00577E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ՆԱԽԱԳԱՀ</w:t>
      </w:r>
    </w:p>
    <w:p w:rsid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577EB6" w:rsidRPr="00A734B6" w:rsidRDefault="00577E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A734B6">
        <w:rPr>
          <w:rFonts w:ascii="GHEA Grapalat" w:hAnsi="GHEA Grapalat"/>
          <w:sz w:val="24"/>
          <w:szCs w:val="24"/>
        </w:rPr>
        <w:t>Հ Ր Ա Մ Ա Ն</w:t>
      </w:r>
    </w:p>
    <w:p w:rsidR="00A734B6" w:rsidRPr="00A734B6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</w:p>
    <w:p w:rsidR="00A734B6" w:rsidRDefault="00A734B6" w:rsidP="00055752">
      <w:pPr>
        <w:spacing w:line="360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r w:rsidRPr="00A734B6">
        <w:rPr>
          <w:rFonts w:ascii="GHEA Grapalat" w:hAnsi="GHEA Grapalat"/>
          <w:sz w:val="24"/>
          <w:szCs w:val="24"/>
        </w:rPr>
        <w:t>«____ » _________________</w:t>
      </w:r>
      <w:proofErr w:type="gramStart"/>
      <w:r w:rsidRPr="00A734B6">
        <w:rPr>
          <w:rFonts w:ascii="GHEA Grapalat" w:hAnsi="GHEA Grapalat"/>
          <w:sz w:val="24"/>
          <w:szCs w:val="24"/>
        </w:rPr>
        <w:t>_  2023</w:t>
      </w:r>
      <w:proofErr w:type="gramEnd"/>
      <w:r w:rsidRPr="00A734B6">
        <w:rPr>
          <w:rFonts w:ascii="GHEA Grapalat" w:hAnsi="GHEA Grapalat"/>
          <w:sz w:val="24"/>
          <w:szCs w:val="24"/>
        </w:rPr>
        <w:t xml:space="preserve"> թ.                                   </w:t>
      </w:r>
      <w:r>
        <w:rPr>
          <w:rFonts w:ascii="GHEA Grapalat" w:hAnsi="GHEA Grapalat"/>
          <w:sz w:val="24"/>
          <w:szCs w:val="24"/>
        </w:rPr>
        <w:t xml:space="preserve"> N_______-Ն</w:t>
      </w:r>
    </w:p>
    <w:p w:rsidR="006141F4" w:rsidRPr="00A734B6" w:rsidRDefault="006141F4" w:rsidP="00055752">
      <w:pPr>
        <w:spacing w:line="360" w:lineRule="auto"/>
        <w:rPr>
          <w:rFonts w:ascii="GHEA Grapalat" w:hAnsi="GHEA Grapalat"/>
          <w:sz w:val="24"/>
          <w:szCs w:val="24"/>
        </w:rPr>
      </w:pPr>
    </w:p>
    <w:p w:rsidR="006141F4" w:rsidRDefault="00A734B6" w:rsidP="00055752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>
        <w:rPr>
          <w:rFonts w:ascii="GHEA Grapalat" w:hAnsi="GHEA Grapalat"/>
          <w:sz w:val="24"/>
          <w:szCs w:val="24"/>
        </w:rPr>
        <w:softHyphen/>
      </w:r>
      <w:r w:rsidR="006141F4" w:rsidRPr="006141F4">
        <w:rPr>
          <w:rFonts w:ascii="GHEA Grapalat" w:hAnsi="GHEA Grapalat"/>
          <w:sz w:val="24"/>
          <w:szCs w:val="24"/>
        </w:rPr>
        <w:t xml:space="preserve"> </w:t>
      </w:r>
      <w:r w:rsidR="006141F4" w:rsidRPr="00A734B6">
        <w:rPr>
          <w:rFonts w:ascii="GHEA Grapalat" w:hAnsi="GHEA Grapalat"/>
          <w:sz w:val="24"/>
          <w:szCs w:val="24"/>
        </w:rPr>
        <w:t xml:space="preserve">ՀԱՅԱՍՏԱՆԻ ՀԱՆՐԱՊԵՏՈՒԹՅԱՆ ՔԱՂԱՔԱՇԻՆՈՒԹՅԱՆ </w:t>
      </w:r>
      <w:proofErr w:type="gramStart"/>
      <w:r w:rsidR="006141F4" w:rsidRPr="00A734B6">
        <w:rPr>
          <w:rFonts w:ascii="GHEA Grapalat" w:hAnsi="GHEA Grapalat"/>
          <w:sz w:val="24"/>
          <w:szCs w:val="24"/>
        </w:rPr>
        <w:t>ՆԱԽԱՐԱՐԻ  2006</w:t>
      </w:r>
      <w:proofErr w:type="gramEnd"/>
      <w:r w:rsidR="006141F4" w:rsidRPr="00A734B6">
        <w:rPr>
          <w:rFonts w:ascii="GHEA Grapalat" w:hAnsi="GHEA Grapalat"/>
          <w:sz w:val="24"/>
          <w:szCs w:val="24"/>
        </w:rPr>
        <w:t xml:space="preserve"> ԹՎԱԿԱՆԻ ՆՈՅԵՄԲԵՐԻ 10-Ի N253-Ն ՀՐԱՄԱՆՈՒՄ ՓՈՓՈԽՈՒԹՅՈՒՆ</w:t>
      </w:r>
      <w:r w:rsidR="006141F4">
        <w:rPr>
          <w:rFonts w:ascii="GHEA Grapalat" w:hAnsi="GHEA Grapalat"/>
          <w:sz w:val="24"/>
          <w:szCs w:val="24"/>
        </w:rPr>
        <w:t>ՆԵՐ</w:t>
      </w:r>
      <w:r w:rsidR="006141F4" w:rsidRPr="00A734B6">
        <w:rPr>
          <w:rFonts w:ascii="GHEA Grapalat" w:hAnsi="GHEA Grapalat"/>
          <w:sz w:val="24"/>
          <w:szCs w:val="24"/>
        </w:rPr>
        <w:t xml:space="preserve"> ԿԱՏԱՐԵԼՈՒ ՄԱՍԻՆ</w:t>
      </w:r>
    </w:p>
    <w:p w:rsidR="00A734B6" w:rsidRPr="00A734B6" w:rsidRDefault="00A734B6" w:rsidP="00055752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A734B6">
        <w:rPr>
          <w:rFonts w:ascii="GHEA Grapalat" w:hAnsi="GHEA Grapalat"/>
          <w:b/>
          <w:sz w:val="24"/>
          <w:szCs w:val="24"/>
        </w:rPr>
        <w:t>_______________________________________________________________________</w:t>
      </w:r>
    </w:p>
    <w:p w:rsidR="00577EB6" w:rsidRDefault="00577EB6" w:rsidP="00055752">
      <w:pPr>
        <w:spacing w:line="360" w:lineRule="auto"/>
      </w:pPr>
    </w:p>
    <w:p w:rsidR="00577EB6" w:rsidRPr="00577EB6" w:rsidRDefault="00055752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Ղեկավարվելով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«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օրենքի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10.1-րդ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հոդվածի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5-րդ, 5.1-րդ և 39-րդ </w:t>
      </w:r>
      <w:proofErr w:type="spellStart"/>
      <w:proofErr w:type="gramStart"/>
      <w:r w:rsidR="00577EB6" w:rsidRPr="00577EB6">
        <w:rPr>
          <w:rFonts w:ascii="GHEA Grapalat" w:hAnsi="GHEA Grapalat"/>
          <w:sz w:val="24"/>
          <w:szCs w:val="24"/>
        </w:rPr>
        <w:t>կետերով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>,  «</w:t>
      </w:r>
      <w:proofErr w:type="spellStart"/>
      <w:proofErr w:type="gramEnd"/>
      <w:r w:rsidR="00577EB6" w:rsidRPr="00577EB6">
        <w:rPr>
          <w:rFonts w:ascii="GHEA Grapalat" w:hAnsi="GHEA Grapalat"/>
          <w:sz w:val="24"/>
          <w:szCs w:val="24"/>
        </w:rPr>
        <w:t>Նորմատիվ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իրավական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ակտերի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մասին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օրենքի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33-րդ և 34-րդ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հոդվածներով</w:t>
      </w:r>
      <w:proofErr w:type="spellEnd"/>
    </w:p>
    <w:p w:rsidR="00577EB6" w:rsidRPr="00577EB6" w:rsidRDefault="00577EB6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 xml:space="preserve"> </w:t>
      </w:r>
    </w:p>
    <w:p w:rsidR="00577EB6" w:rsidRPr="00577EB6" w:rsidRDefault="00577EB6" w:rsidP="00055752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 xml:space="preserve">                                          ՀՐԱՄԱՅՈՒՄ ԵՄ`</w:t>
      </w:r>
    </w:p>
    <w:p w:rsidR="00577EB6" w:rsidRPr="00577EB6" w:rsidRDefault="00577EB6" w:rsidP="00055752">
      <w:pPr>
        <w:spacing w:line="360" w:lineRule="auto"/>
        <w:ind w:firstLine="630"/>
        <w:jc w:val="both"/>
        <w:rPr>
          <w:rFonts w:ascii="GHEA Grapalat" w:hAnsi="GHEA Grapalat"/>
          <w:sz w:val="24"/>
          <w:szCs w:val="24"/>
        </w:rPr>
      </w:pPr>
      <w:r w:rsidRPr="00630222">
        <w:rPr>
          <w:rFonts w:ascii="GHEA Grapalat" w:hAnsi="GHEA Grapalat"/>
          <w:sz w:val="32"/>
          <w:szCs w:val="32"/>
        </w:rPr>
        <w:t xml:space="preserve"> </w:t>
      </w:r>
      <w:r w:rsidRPr="00577EB6">
        <w:rPr>
          <w:rFonts w:ascii="GHEA Grapalat" w:hAnsi="GHEA Grapalat"/>
          <w:sz w:val="24"/>
          <w:szCs w:val="24"/>
        </w:rPr>
        <w:t>1.</w:t>
      </w:r>
      <w:r w:rsidRPr="00577EB6">
        <w:rPr>
          <w:rFonts w:ascii="GHEA Grapalat" w:hAnsi="GHEA Grapalat"/>
          <w:sz w:val="24"/>
          <w:szCs w:val="24"/>
        </w:rPr>
        <w:tab/>
        <w:t>«</w:t>
      </w:r>
      <w:proofErr w:type="spellStart"/>
      <w:r w:rsidRPr="00577EB6">
        <w:rPr>
          <w:rFonts w:ascii="GHEA Grapalat" w:hAnsi="GHEA Grapalat"/>
          <w:sz w:val="24"/>
          <w:szCs w:val="24"/>
        </w:rPr>
        <w:t>Հայաստանի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նախարարի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2006 </w:t>
      </w:r>
      <w:proofErr w:type="spellStart"/>
      <w:r w:rsidRPr="00577EB6">
        <w:rPr>
          <w:rFonts w:ascii="GHEA Grapalat" w:hAnsi="GHEA Grapalat"/>
          <w:sz w:val="24"/>
          <w:szCs w:val="24"/>
        </w:rPr>
        <w:t>թվականի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նոյեմբերի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10-ի</w:t>
      </w:r>
      <w:r w:rsidR="00630222">
        <w:rPr>
          <w:rFonts w:ascii="GHEA Grapalat" w:hAnsi="GHEA Grapalat"/>
          <w:sz w:val="24"/>
          <w:szCs w:val="24"/>
        </w:rPr>
        <w:t xml:space="preserve"> </w:t>
      </w:r>
      <w:r w:rsidR="00C23A64">
        <w:rPr>
          <w:rFonts w:ascii="GHEA Grapalat" w:hAnsi="GHEA Grapalat"/>
          <w:sz w:val="24"/>
          <w:szCs w:val="24"/>
        </w:rPr>
        <w:t>&lt;</w:t>
      </w:r>
      <w:r w:rsidRPr="00577EB6">
        <w:rPr>
          <w:rFonts w:ascii="GHEA Grapalat" w:hAnsi="GHEA Grapalat"/>
          <w:sz w:val="24"/>
          <w:szCs w:val="24"/>
        </w:rPr>
        <w:t>ՀՀՇՆ IV-11.07.01-2006 (ՄՍՆ 3.02-05-2003) &lt;</w:t>
      </w:r>
      <w:proofErr w:type="spellStart"/>
      <w:r w:rsidRPr="00577EB6">
        <w:rPr>
          <w:rFonts w:ascii="GHEA Grapalat" w:hAnsi="GHEA Grapalat"/>
          <w:sz w:val="24"/>
          <w:szCs w:val="24"/>
        </w:rPr>
        <w:t>Շենքերի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577EB6">
        <w:rPr>
          <w:rFonts w:ascii="GHEA Grapalat" w:hAnsi="GHEA Grapalat"/>
          <w:sz w:val="24"/>
          <w:szCs w:val="24"/>
        </w:rPr>
        <w:t>շինությունների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մատչելիությունը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բնակչության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սակավաշարժուն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խմբերի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համար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&gt; </w:t>
      </w:r>
      <w:proofErr w:type="spellStart"/>
      <w:r w:rsidRPr="00577EB6">
        <w:rPr>
          <w:rFonts w:ascii="GHEA Grapalat" w:hAnsi="GHEA Grapalat"/>
          <w:sz w:val="24"/>
          <w:szCs w:val="24"/>
        </w:rPr>
        <w:lastRenderedPageBreak/>
        <w:t>շինարարական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նորմերի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577EB6">
        <w:rPr>
          <w:rFonts w:ascii="GHEA Grapalat" w:hAnsi="GHEA Grapalat"/>
          <w:sz w:val="24"/>
          <w:szCs w:val="24"/>
        </w:rPr>
        <w:t>հաստատման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577EB6">
        <w:rPr>
          <w:rFonts w:ascii="GHEA Grapalat" w:hAnsi="GHEA Grapalat"/>
          <w:sz w:val="24"/>
          <w:szCs w:val="24"/>
        </w:rPr>
        <w:t>մասին</w:t>
      </w:r>
      <w:proofErr w:type="spellEnd"/>
      <w:proofErr w:type="gramEnd"/>
      <w:r w:rsidRPr="00577EB6">
        <w:rPr>
          <w:rFonts w:ascii="GHEA Grapalat" w:hAnsi="GHEA Grapalat"/>
          <w:sz w:val="24"/>
          <w:szCs w:val="24"/>
        </w:rPr>
        <w:t xml:space="preserve">&gt;  N 253-Ն </w:t>
      </w:r>
      <w:proofErr w:type="spellStart"/>
      <w:r w:rsidRPr="00577EB6">
        <w:rPr>
          <w:rFonts w:ascii="GHEA Grapalat" w:hAnsi="GHEA Grapalat"/>
          <w:sz w:val="24"/>
          <w:szCs w:val="24"/>
        </w:rPr>
        <w:t>հրամանի</w:t>
      </w:r>
      <w:proofErr w:type="spellEnd"/>
      <w:r w:rsidR="00055752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055752">
        <w:rPr>
          <w:rFonts w:ascii="GHEA Grapalat" w:hAnsi="GHEA Grapalat"/>
          <w:sz w:val="24"/>
          <w:szCs w:val="24"/>
        </w:rPr>
        <w:t>այսուհետ</w:t>
      </w:r>
      <w:proofErr w:type="spellEnd"/>
      <w:r w:rsid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055752">
        <w:rPr>
          <w:rFonts w:ascii="GHEA Grapalat" w:hAnsi="GHEA Grapalat"/>
          <w:sz w:val="24"/>
          <w:szCs w:val="24"/>
        </w:rPr>
        <w:t>հրաման</w:t>
      </w:r>
      <w:proofErr w:type="spellEnd"/>
      <w:r w:rsidR="00055752">
        <w:rPr>
          <w:rFonts w:ascii="GHEA Grapalat" w:hAnsi="GHEA Grapalat"/>
          <w:sz w:val="24"/>
          <w:szCs w:val="24"/>
        </w:rPr>
        <w:t>)</w:t>
      </w:r>
      <w:r w:rsidRPr="00577EB6">
        <w:rPr>
          <w:rFonts w:ascii="GHEA Grapalat" w:hAnsi="GHEA Grapalat"/>
          <w:sz w:val="24"/>
          <w:szCs w:val="24"/>
        </w:rPr>
        <w:t>.</w:t>
      </w:r>
    </w:p>
    <w:p w:rsidR="00577EB6" w:rsidRPr="00577EB6" w:rsidRDefault="00577EB6" w:rsidP="00055752">
      <w:pPr>
        <w:spacing w:line="360" w:lineRule="auto"/>
        <w:ind w:firstLine="630"/>
        <w:jc w:val="both"/>
        <w:rPr>
          <w:rFonts w:ascii="GHEA Grapalat" w:hAnsi="GHEA Grapalat"/>
          <w:sz w:val="24"/>
          <w:szCs w:val="24"/>
        </w:rPr>
      </w:pPr>
      <w:r w:rsidRPr="00577EB6">
        <w:rPr>
          <w:rFonts w:ascii="GHEA Grapalat" w:hAnsi="GHEA Grapalat"/>
          <w:sz w:val="24"/>
          <w:szCs w:val="24"/>
        </w:rPr>
        <w:t>1)</w:t>
      </w:r>
      <w:r w:rsidRPr="00577EB6">
        <w:rPr>
          <w:rFonts w:ascii="GHEA Grapalat" w:hAnsi="GHEA Grapalat"/>
          <w:sz w:val="24"/>
          <w:szCs w:val="24"/>
        </w:rPr>
        <w:tab/>
      </w:r>
      <w:proofErr w:type="spellStart"/>
      <w:r w:rsidRPr="00577EB6">
        <w:rPr>
          <w:rFonts w:ascii="GHEA Grapalat" w:hAnsi="GHEA Grapalat"/>
          <w:sz w:val="24"/>
          <w:szCs w:val="24"/>
        </w:rPr>
        <w:t>Նախաբանը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շարադրել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հետևյալ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577EB6">
        <w:rPr>
          <w:rFonts w:ascii="GHEA Grapalat" w:hAnsi="GHEA Grapalat"/>
          <w:sz w:val="24"/>
          <w:szCs w:val="24"/>
        </w:rPr>
        <w:t>. &lt;</w:t>
      </w:r>
      <w:proofErr w:type="spellStart"/>
      <w:r w:rsidRPr="00577EB6">
        <w:rPr>
          <w:rFonts w:ascii="GHEA Grapalat" w:hAnsi="GHEA Grapalat"/>
          <w:sz w:val="24"/>
          <w:szCs w:val="24"/>
        </w:rPr>
        <w:t>Ղեկավարվելով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&lt;</w:t>
      </w:r>
      <w:proofErr w:type="spellStart"/>
      <w:r w:rsidRPr="00577EB6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77EB6">
        <w:rPr>
          <w:rFonts w:ascii="GHEA Grapalat" w:hAnsi="GHEA Grapalat"/>
          <w:sz w:val="24"/>
          <w:szCs w:val="24"/>
        </w:rPr>
        <w:t>մասին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&gt; </w:t>
      </w:r>
      <w:proofErr w:type="spellStart"/>
      <w:r w:rsidRPr="00577EB6">
        <w:rPr>
          <w:rFonts w:ascii="GHEA Grapalat" w:hAnsi="GHEA Grapalat"/>
          <w:sz w:val="24"/>
          <w:szCs w:val="24"/>
        </w:rPr>
        <w:t>օրենքի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10.1-րդ </w:t>
      </w:r>
      <w:proofErr w:type="spellStart"/>
      <w:r w:rsidRPr="00577EB6">
        <w:rPr>
          <w:rFonts w:ascii="GHEA Grapalat" w:hAnsi="GHEA Grapalat"/>
          <w:sz w:val="24"/>
          <w:szCs w:val="24"/>
        </w:rPr>
        <w:t>հոդվածի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Pr="00577EB6">
        <w:rPr>
          <w:rFonts w:ascii="GHEA Grapalat" w:hAnsi="GHEA Grapalat"/>
          <w:sz w:val="24"/>
          <w:szCs w:val="24"/>
        </w:rPr>
        <w:t>մասի</w:t>
      </w:r>
      <w:proofErr w:type="spellEnd"/>
      <w:r w:rsidRPr="00577EB6">
        <w:rPr>
          <w:rFonts w:ascii="GHEA Grapalat" w:hAnsi="GHEA Grapalat"/>
          <w:sz w:val="24"/>
          <w:szCs w:val="24"/>
        </w:rPr>
        <w:t xml:space="preserve"> 5.1-րդ և 39-րդ </w:t>
      </w:r>
      <w:proofErr w:type="spellStart"/>
      <w:r w:rsidRPr="00577EB6">
        <w:rPr>
          <w:rFonts w:ascii="GHEA Grapalat" w:hAnsi="GHEA Grapalat"/>
          <w:sz w:val="24"/>
          <w:szCs w:val="24"/>
        </w:rPr>
        <w:t>կետերով</w:t>
      </w:r>
      <w:proofErr w:type="spellEnd"/>
      <w:r w:rsidRPr="00577EB6">
        <w:rPr>
          <w:rFonts w:ascii="GHEA Grapalat" w:hAnsi="GHEA Grapalat"/>
          <w:sz w:val="24"/>
          <w:szCs w:val="24"/>
        </w:rPr>
        <w:t>&gt;,</w:t>
      </w:r>
    </w:p>
    <w:p w:rsidR="00055752" w:rsidRDefault="008D625E" w:rsidP="00055752">
      <w:pPr>
        <w:spacing w:line="360" w:lineRule="auto"/>
        <w:ind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 </w:t>
      </w:r>
      <w:proofErr w:type="spellStart"/>
      <w:r w:rsidR="00055752">
        <w:rPr>
          <w:rFonts w:ascii="GHEA Grapalat" w:hAnsi="GHEA Grapalat"/>
          <w:sz w:val="24"/>
          <w:szCs w:val="24"/>
        </w:rPr>
        <w:t>հրամանի</w:t>
      </w:r>
      <w:proofErr w:type="spellEnd"/>
      <w:r w:rsid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հավելվածի</w:t>
      </w:r>
      <w:proofErr w:type="spellEnd"/>
      <w:r w:rsidR="00055752">
        <w:rPr>
          <w:rFonts w:ascii="GHEA Grapalat" w:hAnsi="GHEA Grapalat"/>
          <w:sz w:val="24"/>
          <w:szCs w:val="24"/>
        </w:rPr>
        <w:t>.</w:t>
      </w:r>
      <w:r>
        <w:rPr>
          <w:rFonts w:ascii="GHEA Grapalat" w:hAnsi="GHEA Grapalat"/>
          <w:sz w:val="24"/>
          <w:szCs w:val="24"/>
        </w:rPr>
        <w:t xml:space="preserve"> </w:t>
      </w:r>
    </w:p>
    <w:p w:rsidR="00055752" w:rsidRDefault="00577EB6" w:rsidP="00055752">
      <w:pPr>
        <w:pStyle w:val="ListParagraph"/>
        <w:numPr>
          <w:ilvl w:val="0"/>
          <w:numId w:val="3"/>
        </w:numPr>
        <w:spacing w:line="360" w:lineRule="auto"/>
        <w:ind w:left="0" w:firstLine="630"/>
        <w:jc w:val="both"/>
        <w:rPr>
          <w:rFonts w:ascii="GHEA Grapalat" w:hAnsi="GHEA Grapalat"/>
          <w:sz w:val="24"/>
          <w:szCs w:val="24"/>
        </w:rPr>
      </w:pPr>
      <w:r w:rsidRPr="00055752">
        <w:rPr>
          <w:rFonts w:ascii="GHEA Grapalat" w:hAnsi="GHEA Grapalat"/>
          <w:sz w:val="24"/>
          <w:szCs w:val="24"/>
        </w:rPr>
        <w:t>&lt;</w:t>
      </w:r>
      <w:proofErr w:type="spellStart"/>
      <w:r w:rsidRPr="00055752">
        <w:rPr>
          <w:rFonts w:ascii="GHEA Grapalat" w:hAnsi="GHEA Grapalat"/>
          <w:sz w:val="24"/>
          <w:szCs w:val="24"/>
        </w:rPr>
        <w:t>գործարկման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տարեթիվը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&gt; </w:t>
      </w:r>
      <w:proofErr w:type="spellStart"/>
      <w:r w:rsidRPr="00055752">
        <w:rPr>
          <w:rFonts w:ascii="GHEA Grapalat" w:hAnsi="GHEA Grapalat"/>
          <w:sz w:val="24"/>
          <w:szCs w:val="24"/>
        </w:rPr>
        <w:t>բառերը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հանել</w:t>
      </w:r>
      <w:proofErr w:type="spellEnd"/>
      <w:r w:rsidRPr="00055752">
        <w:rPr>
          <w:rFonts w:ascii="GHEA Grapalat" w:hAnsi="GHEA Grapalat"/>
          <w:sz w:val="24"/>
          <w:szCs w:val="24"/>
        </w:rPr>
        <w:t>,</w:t>
      </w:r>
    </w:p>
    <w:p w:rsidR="008D625E" w:rsidRDefault="00577EB6" w:rsidP="00055752">
      <w:pPr>
        <w:pStyle w:val="ListParagraph"/>
        <w:numPr>
          <w:ilvl w:val="0"/>
          <w:numId w:val="3"/>
        </w:numPr>
        <w:spacing w:line="360" w:lineRule="auto"/>
        <w:ind w:left="0" w:firstLine="630"/>
        <w:jc w:val="both"/>
        <w:rPr>
          <w:rFonts w:ascii="GHEA Grapalat" w:hAnsi="GHEA Grapalat"/>
          <w:sz w:val="24"/>
          <w:szCs w:val="24"/>
        </w:rPr>
      </w:pPr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ամբողջ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055752">
        <w:rPr>
          <w:rFonts w:ascii="GHEA Grapalat" w:hAnsi="GHEA Grapalat"/>
          <w:sz w:val="24"/>
          <w:szCs w:val="24"/>
        </w:rPr>
        <w:t>տեքստում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&lt;</w:t>
      </w:r>
      <w:proofErr w:type="spellStart"/>
      <w:proofErr w:type="gramEnd"/>
      <w:r w:rsidRPr="00055752">
        <w:rPr>
          <w:rFonts w:ascii="GHEA Grapalat" w:hAnsi="GHEA Grapalat"/>
          <w:sz w:val="24"/>
          <w:szCs w:val="24"/>
        </w:rPr>
        <w:t>հաշմանդամ</w:t>
      </w:r>
      <w:proofErr w:type="spellEnd"/>
      <w:r w:rsidRPr="00055752">
        <w:rPr>
          <w:rFonts w:ascii="GHEA Grapalat" w:hAnsi="GHEA Grapalat"/>
          <w:sz w:val="24"/>
          <w:szCs w:val="24"/>
        </w:rPr>
        <w:t>&gt; և &lt;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հաշմանդամներ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&gt; </w:t>
      </w:r>
      <w:proofErr w:type="spellStart"/>
      <w:r w:rsidRPr="00055752">
        <w:rPr>
          <w:rFonts w:ascii="GHEA Grapalat" w:hAnsi="GHEA Grapalat"/>
          <w:sz w:val="24"/>
          <w:szCs w:val="24"/>
        </w:rPr>
        <w:t>բառերը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r w:rsidR="00095F3D"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դրանց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հոլովաձևերը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փոխարինել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</w:t>
      </w:r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համապատասխանաբար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&lt;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անձ</w:t>
      </w:r>
      <w:proofErr w:type="spellEnd"/>
      <w:r w:rsidRPr="00055752">
        <w:rPr>
          <w:rFonts w:ascii="GHEA Grapalat" w:hAnsi="GHEA Grapalat"/>
          <w:sz w:val="24"/>
          <w:szCs w:val="24"/>
        </w:rPr>
        <w:t>&gt; և &lt;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անձինք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&gt; </w:t>
      </w:r>
      <w:proofErr w:type="spellStart"/>
      <w:r w:rsidRPr="00055752">
        <w:rPr>
          <w:rFonts w:ascii="GHEA Grapalat" w:hAnsi="GHEA Grapalat"/>
          <w:sz w:val="24"/>
          <w:szCs w:val="24"/>
        </w:rPr>
        <w:t>բառերով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դրանց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095F3D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95F3D" w:rsidRPr="00055752">
        <w:rPr>
          <w:rFonts w:ascii="GHEA Grapalat" w:hAnsi="GHEA Grapalat"/>
          <w:sz w:val="24"/>
          <w:szCs w:val="24"/>
        </w:rPr>
        <w:t>հոլովաձևերով</w:t>
      </w:r>
      <w:proofErr w:type="spellEnd"/>
      <w:r w:rsidRPr="00055752">
        <w:rPr>
          <w:rFonts w:ascii="GHEA Grapalat" w:hAnsi="GHEA Grapalat"/>
          <w:sz w:val="24"/>
          <w:szCs w:val="24"/>
        </w:rPr>
        <w:t>,</w:t>
      </w:r>
    </w:p>
    <w:p w:rsidR="00577EB6" w:rsidRDefault="00577EB6" w:rsidP="00055752">
      <w:pPr>
        <w:pStyle w:val="ListParagraph"/>
        <w:numPr>
          <w:ilvl w:val="0"/>
          <w:numId w:val="3"/>
        </w:numPr>
        <w:spacing w:line="360" w:lineRule="auto"/>
        <w:ind w:left="0" w:firstLine="630"/>
        <w:jc w:val="both"/>
        <w:rPr>
          <w:rFonts w:ascii="GHEA Grapalat" w:hAnsi="GHEA Grapalat"/>
          <w:sz w:val="24"/>
          <w:szCs w:val="24"/>
        </w:rPr>
      </w:pPr>
      <w:r w:rsidRPr="00055752">
        <w:rPr>
          <w:rFonts w:ascii="GHEA Grapalat" w:hAnsi="GHEA Grapalat"/>
          <w:sz w:val="24"/>
          <w:szCs w:val="24"/>
        </w:rPr>
        <w:t xml:space="preserve">5.7.1 </w:t>
      </w:r>
      <w:proofErr w:type="spellStart"/>
      <w:r w:rsidRPr="00055752">
        <w:rPr>
          <w:rFonts w:ascii="GHEA Grapalat" w:hAnsi="GHEA Grapalat"/>
          <w:sz w:val="24"/>
          <w:szCs w:val="24"/>
        </w:rPr>
        <w:t>կետը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շարադրել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հետևյալ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. &lt;5.7.1   </w:t>
      </w:r>
      <w:proofErr w:type="spellStart"/>
      <w:r w:rsidRPr="00055752">
        <w:rPr>
          <w:rFonts w:ascii="GHEA Grapalat" w:hAnsi="GHEA Grapalat"/>
          <w:sz w:val="24"/>
          <w:szCs w:val="24"/>
        </w:rPr>
        <w:t>Հանրային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տարածքներում</w:t>
      </w:r>
      <w:proofErr w:type="spellEnd"/>
      <w:proofErr w:type="gramStart"/>
      <w:r w:rsidRPr="00055752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Pr="00055752">
        <w:rPr>
          <w:rFonts w:ascii="GHEA Grapalat" w:hAnsi="GHEA Grapalat"/>
          <w:sz w:val="24"/>
          <w:szCs w:val="24"/>
        </w:rPr>
        <w:t>բազմաֆունկցիոնալ</w:t>
      </w:r>
      <w:proofErr w:type="spellEnd"/>
      <w:proofErr w:type="gram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զբոսայգիներում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պուրակներում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խաղահրապարակներում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տեղակայված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ստորգետնյա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վերգետնյա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սանիտարական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հանգույցները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(1-ից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ավելի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հարկի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դեպքում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բոլոր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C4665" w:rsidRPr="00055752">
        <w:rPr>
          <w:rFonts w:ascii="GHEA Grapalat" w:hAnsi="GHEA Grapalat"/>
          <w:sz w:val="24"/>
          <w:szCs w:val="24"/>
        </w:rPr>
        <w:t>հարկաբաժինները</w:t>
      </w:r>
      <w:proofErr w:type="spellEnd"/>
      <w:r w:rsidR="000C4665" w:rsidRPr="00055752">
        <w:rPr>
          <w:rFonts w:ascii="GHEA Grapalat" w:hAnsi="GHEA Grapalat"/>
          <w:sz w:val="24"/>
          <w:szCs w:val="24"/>
        </w:rPr>
        <w:t>)</w:t>
      </w:r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պետք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055752">
        <w:rPr>
          <w:rFonts w:ascii="GHEA Grapalat" w:hAnsi="GHEA Grapalat"/>
          <w:sz w:val="24"/>
          <w:szCs w:val="24"/>
        </w:rPr>
        <w:t>ներառեն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նաև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առանձնացված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1-ական </w:t>
      </w:r>
      <w:proofErr w:type="spellStart"/>
      <w:r w:rsidRPr="00055752">
        <w:rPr>
          <w:rFonts w:ascii="GHEA Grapalat" w:hAnsi="GHEA Grapalat"/>
          <w:sz w:val="24"/>
          <w:szCs w:val="24"/>
        </w:rPr>
        <w:t>խցիկ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առանձին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մուտքերով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տղամարդկանց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կանանց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հարմարեցված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լինեն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անձանց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ինքնուրույն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կողմնորոշման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համալրված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մատչելիության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հատուկ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կոնստրուկտիվ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տեխնոլոգիական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լուծումներով</w:t>
      </w:r>
      <w:proofErr w:type="spellEnd"/>
      <w:r w:rsidR="008D625E" w:rsidRPr="00055752">
        <w:rPr>
          <w:rFonts w:ascii="GHEA Grapalat" w:hAnsi="GHEA Grapalat"/>
          <w:sz w:val="24"/>
          <w:szCs w:val="24"/>
        </w:rPr>
        <w:t>:&gt;,</w:t>
      </w:r>
    </w:p>
    <w:p w:rsidR="00577EB6" w:rsidRPr="00055752" w:rsidRDefault="00577EB6" w:rsidP="00055752">
      <w:pPr>
        <w:pStyle w:val="ListParagraph"/>
        <w:numPr>
          <w:ilvl w:val="0"/>
          <w:numId w:val="3"/>
        </w:numPr>
        <w:spacing w:line="360" w:lineRule="auto"/>
        <w:ind w:left="0" w:firstLine="630"/>
        <w:jc w:val="both"/>
        <w:rPr>
          <w:rFonts w:ascii="GHEA Grapalat" w:hAnsi="GHEA Grapalat"/>
          <w:sz w:val="24"/>
          <w:szCs w:val="24"/>
        </w:rPr>
      </w:pPr>
      <w:r w:rsidRPr="00055752">
        <w:rPr>
          <w:rFonts w:ascii="GHEA Grapalat" w:hAnsi="GHEA Grapalat"/>
          <w:sz w:val="24"/>
          <w:szCs w:val="24"/>
        </w:rPr>
        <w:t xml:space="preserve">5.7.2 </w:t>
      </w:r>
      <w:proofErr w:type="spellStart"/>
      <w:r w:rsidRPr="00055752">
        <w:rPr>
          <w:rFonts w:ascii="GHEA Grapalat" w:hAnsi="GHEA Grapalat"/>
          <w:sz w:val="24"/>
          <w:szCs w:val="24"/>
        </w:rPr>
        <w:t>կետը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շարադրել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հետևյալ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խմբագրությամբ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. &lt;5.7.2 </w:t>
      </w:r>
      <w:proofErr w:type="spellStart"/>
      <w:r w:rsidR="00A951D2" w:rsidRPr="00055752">
        <w:rPr>
          <w:rFonts w:ascii="GHEA Grapalat" w:hAnsi="GHEA Grapalat"/>
          <w:sz w:val="24"/>
          <w:szCs w:val="24"/>
        </w:rPr>
        <w:t>Ս</w:t>
      </w:r>
      <w:r w:rsidRPr="00055752">
        <w:rPr>
          <w:rFonts w:ascii="GHEA Grapalat" w:hAnsi="GHEA Grapalat"/>
          <w:sz w:val="24"/>
          <w:szCs w:val="24"/>
        </w:rPr>
        <w:t>անիտարական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հանգույցները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055752">
        <w:rPr>
          <w:rFonts w:ascii="GHEA Grapalat" w:hAnsi="GHEA Grapalat"/>
          <w:sz w:val="24"/>
          <w:szCs w:val="24"/>
        </w:rPr>
        <w:t>զուգարանները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A951D2" w:rsidRPr="00055752">
        <w:rPr>
          <w:rFonts w:ascii="GHEA Grapalat" w:hAnsi="GHEA Grapalat"/>
          <w:sz w:val="24"/>
          <w:szCs w:val="24"/>
        </w:rPr>
        <w:t>պետք</w:t>
      </w:r>
      <w:proofErr w:type="spellEnd"/>
      <w:r w:rsidR="00A951D2" w:rsidRPr="00055752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A951D2" w:rsidRPr="00055752">
        <w:rPr>
          <w:rFonts w:ascii="GHEA Grapalat" w:hAnsi="GHEA Grapalat"/>
          <w:sz w:val="24"/>
          <w:szCs w:val="24"/>
        </w:rPr>
        <w:t>նախատեսվեն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հասարակական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արտադրական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շենքերի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բոլոր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հարկաբաժիններում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այդ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055752">
        <w:rPr>
          <w:rFonts w:ascii="GHEA Grapalat" w:hAnsi="GHEA Grapalat"/>
          <w:sz w:val="24"/>
          <w:szCs w:val="24"/>
        </w:rPr>
        <w:t>թվում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առանձնացված</w:t>
      </w:r>
      <w:proofErr w:type="spellEnd"/>
      <w:proofErr w:type="gram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առնվազն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1-ական </w:t>
      </w:r>
      <w:proofErr w:type="spellStart"/>
      <w:r w:rsidRPr="00055752">
        <w:rPr>
          <w:rFonts w:ascii="GHEA Grapalat" w:hAnsi="GHEA Grapalat"/>
          <w:sz w:val="24"/>
          <w:szCs w:val="24"/>
        </w:rPr>
        <w:t>խցիկով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տղամարդկանց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կանանց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055752">
        <w:rPr>
          <w:rFonts w:ascii="GHEA Grapalat" w:hAnsi="GHEA Grapalat"/>
          <w:sz w:val="24"/>
          <w:szCs w:val="24"/>
        </w:rPr>
        <w:t>Սանիտարական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հանգույցների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մատչելիության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կոնստրուկտիվ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lastRenderedPageBreak/>
        <w:t>տեխնոլոգիական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լուծումները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հիմնավորվում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են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հաստատված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նախագծային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լուծումներով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խելամիտ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հարմարեցումների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ապահովմամբ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։ </w:t>
      </w:r>
      <w:proofErr w:type="spellStart"/>
      <w:r w:rsidRPr="00055752">
        <w:rPr>
          <w:rFonts w:ascii="GHEA Grapalat" w:hAnsi="GHEA Grapalat"/>
          <w:sz w:val="24"/>
          <w:szCs w:val="24"/>
        </w:rPr>
        <w:t>Ընդ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որում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անձանց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տեսողական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թերություններով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թիկնաթոռ-սայլակով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տեղաշարժվողների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զուգարանները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պետք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055752">
        <w:rPr>
          <w:rFonts w:ascii="GHEA Grapalat" w:hAnsi="GHEA Grapalat"/>
          <w:sz w:val="24"/>
          <w:szCs w:val="24"/>
        </w:rPr>
        <w:t>նախատեսվեն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շենքի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ներքին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տարածքի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055752">
        <w:rPr>
          <w:rFonts w:ascii="GHEA Grapalat" w:hAnsi="GHEA Grapalat"/>
          <w:sz w:val="24"/>
          <w:szCs w:val="24"/>
        </w:rPr>
        <w:t>բոլոր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հարկաբաժիններում</w:t>
      </w:r>
      <w:proofErr w:type="spellEnd"/>
      <w:proofErr w:type="gramEnd"/>
      <w:r w:rsidRPr="000557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055752">
        <w:rPr>
          <w:rFonts w:ascii="GHEA Grapalat" w:hAnsi="GHEA Grapalat"/>
          <w:sz w:val="24"/>
          <w:szCs w:val="24"/>
        </w:rPr>
        <w:t>կամ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բաց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տարածքում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աշխատանքների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կազմակերպման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պարագայում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Pr="00055752">
        <w:rPr>
          <w:rFonts w:ascii="GHEA Grapalat" w:hAnsi="GHEA Grapalat"/>
          <w:sz w:val="24"/>
          <w:szCs w:val="24"/>
        </w:rPr>
        <w:t>աշխատատեղերից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055752">
        <w:rPr>
          <w:rFonts w:ascii="GHEA Grapalat" w:hAnsi="GHEA Grapalat"/>
          <w:sz w:val="24"/>
          <w:szCs w:val="24"/>
        </w:rPr>
        <w:t>աշխատասենյակներից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055752">
        <w:rPr>
          <w:rFonts w:ascii="GHEA Grapalat" w:hAnsi="GHEA Grapalat"/>
          <w:sz w:val="24"/>
          <w:szCs w:val="24"/>
        </w:rPr>
        <w:t>առավելագույնը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60մ </w:t>
      </w:r>
      <w:proofErr w:type="spellStart"/>
      <w:r w:rsidRPr="00055752">
        <w:rPr>
          <w:rFonts w:ascii="GHEA Grapalat" w:hAnsi="GHEA Grapalat"/>
          <w:sz w:val="24"/>
          <w:szCs w:val="24"/>
        </w:rPr>
        <w:t>հեռավորությա</w:t>
      </w:r>
      <w:r w:rsidR="00A951D2" w:rsidRPr="00055752">
        <w:rPr>
          <w:rFonts w:ascii="GHEA Grapalat" w:hAnsi="GHEA Grapalat"/>
          <w:sz w:val="24"/>
          <w:szCs w:val="24"/>
        </w:rPr>
        <w:t>մբ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։ </w:t>
      </w:r>
      <w:proofErr w:type="spellStart"/>
      <w:r w:rsidRPr="00055752">
        <w:rPr>
          <w:rFonts w:ascii="GHEA Grapalat" w:hAnsi="GHEA Grapalat"/>
          <w:sz w:val="24"/>
          <w:szCs w:val="24"/>
        </w:rPr>
        <w:t>Տեսողական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թերություններով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հաշմանդամություն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ունեցող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տղամարդկանց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055752">
        <w:rPr>
          <w:rFonts w:ascii="GHEA Grapalat" w:hAnsi="GHEA Grapalat"/>
          <w:sz w:val="24"/>
          <w:szCs w:val="24"/>
        </w:rPr>
        <w:t>կանանց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համար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նախատեսվող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զուգարանների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տեղակայումը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Pr="00055752">
        <w:rPr>
          <w:rFonts w:ascii="GHEA Grapalat" w:hAnsi="GHEA Grapalat"/>
          <w:sz w:val="24"/>
          <w:szCs w:val="24"/>
        </w:rPr>
        <w:t>միմյանց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Pr="00055752">
        <w:rPr>
          <w:rFonts w:ascii="GHEA Grapalat" w:hAnsi="GHEA Grapalat"/>
          <w:sz w:val="24"/>
          <w:szCs w:val="24"/>
        </w:rPr>
        <w:t>հարևանությամբ</w:t>
      </w:r>
      <w:proofErr w:type="spellEnd"/>
      <w:proofErr w:type="gram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չի</w:t>
      </w:r>
      <w:proofErr w:type="spellEnd"/>
      <w:r w:rsidRPr="000557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55752">
        <w:rPr>
          <w:rFonts w:ascii="GHEA Grapalat" w:hAnsi="GHEA Grapalat"/>
          <w:sz w:val="24"/>
          <w:szCs w:val="24"/>
        </w:rPr>
        <w:t>թույլատրվում</w:t>
      </w:r>
      <w:proofErr w:type="spellEnd"/>
      <w:r w:rsidRPr="00055752">
        <w:rPr>
          <w:rFonts w:ascii="GHEA Grapalat" w:hAnsi="GHEA Grapalat"/>
          <w:sz w:val="24"/>
          <w:szCs w:val="24"/>
        </w:rPr>
        <w:t>:&gt;:</w:t>
      </w:r>
    </w:p>
    <w:p w:rsidR="00577EB6" w:rsidRPr="00577EB6" w:rsidRDefault="00ED260A" w:rsidP="00055752">
      <w:pPr>
        <w:spacing w:line="360" w:lineRule="auto"/>
        <w:ind w:firstLine="63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3</w:t>
      </w:r>
      <w:r w:rsidR="00577EB6" w:rsidRPr="00577EB6">
        <w:rPr>
          <w:rFonts w:ascii="GHEA Grapalat" w:hAnsi="GHEA Grapalat"/>
          <w:sz w:val="24"/>
          <w:szCs w:val="24"/>
        </w:rPr>
        <w:t>.</w:t>
      </w:r>
      <w:r w:rsidR="00577EB6" w:rsidRPr="00577EB6">
        <w:rPr>
          <w:rFonts w:ascii="GHEA Grapalat" w:hAnsi="GHEA Grapalat"/>
          <w:sz w:val="24"/>
          <w:szCs w:val="24"/>
        </w:rPr>
        <w:tab/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Սույն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հրամանն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ուժի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մեջ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մտնում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պաշտոնական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հրապարակմանը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հաջորդող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577EB6" w:rsidRPr="00577EB6">
        <w:rPr>
          <w:rFonts w:ascii="GHEA Grapalat" w:hAnsi="GHEA Grapalat"/>
          <w:sz w:val="24"/>
          <w:szCs w:val="24"/>
        </w:rPr>
        <w:t>օրվանից</w:t>
      </w:r>
      <w:proofErr w:type="spellEnd"/>
      <w:r w:rsidR="00577EB6" w:rsidRPr="00577EB6">
        <w:rPr>
          <w:rFonts w:ascii="GHEA Grapalat" w:hAnsi="GHEA Grapalat"/>
          <w:sz w:val="24"/>
          <w:szCs w:val="24"/>
        </w:rPr>
        <w:t>:</w:t>
      </w:r>
    </w:p>
    <w:p w:rsidR="00577EB6" w:rsidRPr="00577EB6" w:rsidRDefault="00577EB6" w:rsidP="00055752">
      <w:pPr>
        <w:spacing w:line="360" w:lineRule="auto"/>
        <w:ind w:firstLine="450"/>
        <w:jc w:val="both"/>
        <w:rPr>
          <w:rFonts w:ascii="GHEA Grapalat" w:hAnsi="GHEA Grapalat"/>
          <w:sz w:val="24"/>
          <w:szCs w:val="24"/>
        </w:rPr>
      </w:pPr>
    </w:p>
    <w:p w:rsidR="00577EB6" w:rsidRPr="00E11CF0" w:rsidRDefault="00577EB6" w:rsidP="00E11CF0">
      <w:pPr>
        <w:jc w:val="right"/>
        <w:rPr>
          <w:rFonts w:ascii="GHEA Grapalat" w:hAnsi="GHEA Grapalat"/>
          <w:sz w:val="24"/>
          <w:szCs w:val="24"/>
        </w:rPr>
      </w:pPr>
      <w:r w:rsidRPr="00ED260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                                                     Ա. ՂՈՒԼԱՐՅԱՆ</w:t>
      </w:r>
    </w:p>
    <w:p w:rsidR="00577EB6" w:rsidRDefault="00577EB6" w:rsidP="00577EB6"/>
    <w:sectPr w:rsidR="00577EB6" w:rsidSect="00533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76282"/>
    <w:multiLevelType w:val="hybridMultilevel"/>
    <w:tmpl w:val="D72E970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0A631F14"/>
    <w:multiLevelType w:val="hybridMultilevel"/>
    <w:tmpl w:val="E098B46A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EB552E"/>
    <w:multiLevelType w:val="hybridMultilevel"/>
    <w:tmpl w:val="C59EF268"/>
    <w:lvl w:ilvl="0" w:tplc="8D603D30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617D5226"/>
    <w:multiLevelType w:val="hybridMultilevel"/>
    <w:tmpl w:val="8E90955E"/>
    <w:lvl w:ilvl="0" w:tplc="81BC6B1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FE6"/>
    <w:rsid w:val="00055752"/>
    <w:rsid w:val="00095F3D"/>
    <w:rsid w:val="000C4665"/>
    <w:rsid w:val="000E4D74"/>
    <w:rsid w:val="0025058B"/>
    <w:rsid w:val="00533B99"/>
    <w:rsid w:val="00577EB6"/>
    <w:rsid w:val="006141F4"/>
    <w:rsid w:val="00630222"/>
    <w:rsid w:val="006B7D32"/>
    <w:rsid w:val="008D625E"/>
    <w:rsid w:val="00A734B6"/>
    <w:rsid w:val="00A951D2"/>
    <w:rsid w:val="00AF44A9"/>
    <w:rsid w:val="00B31FE6"/>
    <w:rsid w:val="00C23A64"/>
    <w:rsid w:val="00E11CF0"/>
    <w:rsid w:val="00E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C7904D-E3D0-4C85-8DC1-CADB9B4F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30222"/>
    <w:rPr>
      <w:b/>
      <w:bCs/>
    </w:rPr>
  </w:style>
  <w:style w:type="paragraph" w:styleId="ListParagraph">
    <w:name w:val="List Paragraph"/>
    <w:basedOn w:val="Normal"/>
    <w:uiPriority w:val="34"/>
    <w:qFormat/>
    <w:rsid w:val="008D6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Ruzanna Adamyan</dc:creator>
  <cp:keywords>https:/mul2-mud.gov.am/tasks/603792/oneclick/11Naxagic.docx?token=c43929883cefdf9d731773a2e8c28a54</cp:keywords>
  <dc:description/>
  <cp:lastModifiedBy>Heghine Musayelyan</cp:lastModifiedBy>
  <cp:revision>2</cp:revision>
  <dcterms:created xsi:type="dcterms:W3CDTF">2023-06-21T11:58:00Z</dcterms:created>
  <dcterms:modified xsi:type="dcterms:W3CDTF">2023-06-21T11:58:00Z</dcterms:modified>
</cp:coreProperties>
</file>